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a281e6bce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ef2bde9ba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Boughrood,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30e7cb8d0447c" /><Relationship Type="http://schemas.openxmlformats.org/officeDocument/2006/relationships/numbering" Target="/word/numbering.xml" Id="Rbb56a4bb81974fd1" /><Relationship Type="http://schemas.openxmlformats.org/officeDocument/2006/relationships/settings" Target="/word/settings.xml" Id="Rab809ff0cf8a4117" /><Relationship Type="http://schemas.openxmlformats.org/officeDocument/2006/relationships/image" Target="/word/media/d0d334a0-56b1-4778-aba2-89204b58c34f.png" Id="R9acef2bde9ba48cc" /></Relationships>
</file>