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f4ed3d9a3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ca12764f3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Bowmont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de458ba1b4a5f" /><Relationship Type="http://schemas.openxmlformats.org/officeDocument/2006/relationships/numbering" Target="/word/numbering.xml" Id="Rea353d537e9a4227" /><Relationship Type="http://schemas.openxmlformats.org/officeDocument/2006/relationships/settings" Target="/word/settings.xml" Id="R6ff0af32c1e547c0" /><Relationship Type="http://schemas.openxmlformats.org/officeDocument/2006/relationships/image" Target="/word/media/e4620636-f146-424e-8656-07db22f27426.png" Id="Ra77ca12764f34364" /></Relationships>
</file>