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db1db572142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15d4b10c7e424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Broadholme,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039c018cb549ef" /><Relationship Type="http://schemas.openxmlformats.org/officeDocument/2006/relationships/numbering" Target="/word/numbering.xml" Id="Rbea25eed57884437" /><Relationship Type="http://schemas.openxmlformats.org/officeDocument/2006/relationships/settings" Target="/word/settings.xml" Id="R9121b642ced544cd" /><Relationship Type="http://schemas.openxmlformats.org/officeDocument/2006/relationships/image" Target="/word/media/3e2552ac-7517-45c2-8f0b-412ad40e8127.png" Id="R5e15d4b10c7e4243" /></Relationships>
</file>