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c1dcae003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7c5e4b285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Bruiach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2659820034a82" /><Relationship Type="http://schemas.openxmlformats.org/officeDocument/2006/relationships/numbering" Target="/word/numbering.xml" Id="R8e5e8022a6674604" /><Relationship Type="http://schemas.openxmlformats.org/officeDocument/2006/relationships/settings" Target="/word/settings.xml" Id="Rc88583c8ae3141ae" /><Relationship Type="http://schemas.openxmlformats.org/officeDocument/2006/relationships/image" Target="/word/media/3328a1af-df49-42c0-98ef-f9c1ccae9223.png" Id="R5a47c5e4b2854e08" /></Relationships>
</file>