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8e154958b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801581b7a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 of Acharole,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4a9af9e3a4018" /><Relationship Type="http://schemas.openxmlformats.org/officeDocument/2006/relationships/numbering" Target="/word/numbering.xml" Id="R2d1d53af739c48ce" /><Relationship Type="http://schemas.openxmlformats.org/officeDocument/2006/relationships/settings" Target="/word/settings.xml" Id="R4349110f79f04b8b" /><Relationship Type="http://schemas.openxmlformats.org/officeDocument/2006/relationships/image" Target="/word/media/0e205f1e-78d8-425f-9a0f-3d33060f00d6.png" Id="Re2a801581b7a47cc" /></Relationships>
</file>