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84b76a504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25fdbb2c0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Burnswark,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12f9275ae4b3b" /><Relationship Type="http://schemas.openxmlformats.org/officeDocument/2006/relationships/numbering" Target="/word/numbering.xml" Id="R56a80b9ee21b4014" /><Relationship Type="http://schemas.openxmlformats.org/officeDocument/2006/relationships/settings" Target="/word/settings.xml" Id="R84cf1fd8a366462e" /><Relationship Type="http://schemas.openxmlformats.org/officeDocument/2006/relationships/image" Target="/word/media/0218e383-cd6a-40c4-9713-bb21d597a2e0.png" Id="Rc0425fdbb2c04d5f" /></Relationships>
</file>