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b19dcc68f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5fb6d98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Burwarton,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b4a06ec3b4d7e" /><Relationship Type="http://schemas.openxmlformats.org/officeDocument/2006/relationships/numbering" Target="/word/numbering.xml" Id="R6e139f665a294f19" /><Relationship Type="http://schemas.openxmlformats.org/officeDocument/2006/relationships/settings" Target="/word/settings.xml" Id="Rb0a24d1ace934a1e" /><Relationship Type="http://schemas.openxmlformats.org/officeDocument/2006/relationships/image" Target="/word/media/3c1efda5-2530-48a9-be25-59c14ff8f959.png" Id="R481a5fb6d98d48bc" /></Relationships>
</file>