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d77b362c0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66283be6a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Bynea,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213bd5e8d49f8" /><Relationship Type="http://schemas.openxmlformats.org/officeDocument/2006/relationships/numbering" Target="/word/numbering.xml" Id="Rd2a60dc0b0dd4bc5" /><Relationship Type="http://schemas.openxmlformats.org/officeDocument/2006/relationships/settings" Target="/word/settings.xml" Id="R8965b3df6da645a4" /><Relationship Type="http://schemas.openxmlformats.org/officeDocument/2006/relationships/image" Target="/word/media/16afcc65-2150-4483-ba16-bd11ee3ee19e.png" Id="Rb4466283be6a4942" /></Relationships>
</file>