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5ba61199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464670eba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 Chronaig,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0845608934aae" /><Relationship Type="http://schemas.openxmlformats.org/officeDocument/2006/relationships/numbering" Target="/word/numbering.xml" Id="R0d961e36aba24cdd" /><Relationship Type="http://schemas.openxmlformats.org/officeDocument/2006/relationships/settings" Target="/word/settings.xml" Id="R100293d4b45c4073" /><Relationship Type="http://schemas.openxmlformats.org/officeDocument/2006/relationships/image" Target="/word/media/a0d50c95-b40d-490c-af15-008cbb802ba0.png" Id="R485464670eba457b" /></Relationships>
</file>