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b705f4717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fae368209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Carleton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2b3f2ef1e46ff" /><Relationship Type="http://schemas.openxmlformats.org/officeDocument/2006/relationships/numbering" Target="/word/numbering.xml" Id="R1eaf908b963a4b8d" /><Relationship Type="http://schemas.openxmlformats.org/officeDocument/2006/relationships/settings" Target="/word/settings.xml" Id="Ra829a165aea14b59" /><Relationship Type="http://schemas.openxmlformats.org/officeDocument/2006/relationships/image" Target="/word/media/e95366bd-ffee-44ae-b1ee-222d4b993759.png" Id="Rae3fae3682094696" /></Relationships>
</file>