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45785df39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26f8ac512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Carmyllie,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e8a24c65a4d37" /><Relationship Type="http://schemas.openxmlformats.org/officeDocument/2006/relationships/numbering" Target="/word/numbering.xml" Id="R83d0b1ba0e79441b" /><Relationship Type="http://schemas.openxmlformats.org/officeDocument/2006/relationships/settings" Target="/word/settings.xml" Id="Rf4f502aa363d4dfe" /><Relationship Type="http://schemas.openxmlformats.org/officeDocument/2006/relationships/image" Target="/word/media/77fabf49-9536-4c86-9cc8-8d1ed71a3f4a.png" Id="R73626f8ac5124b4c" /></Relationships>
</file>