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0adadf68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c07e65e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Cobham,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390cc0799426e" /><Relationship Type="http://schemas.openxmlformats.org/officeDocument/2006/relationships/numbering" Target="/word/numbering.xml" Id="R152a917bfcab4999" /><Relationship Type="http://schemas.openxmlformats.org/officeDocument/2006/relationships/settings" Target="/word/settings.xml" Id="R4a64c51d3a3e4b48" /><Relationship Type="http://schemas.openxmlformats.org/officeDocument/2006/relationships/image" Target="/word/media/c7a4d03c-cc70-48c7-9a8b-c920d7fcb6a9.png" Id="R48f8c07e65e2499f" /></Relationships>
</file>