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10be5fe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4777a99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Wharf Spit,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ddc9ee65f441e" /><Relationship Type="http://schemas.openxmlformats.org/officeDocument/2006/relationships/numbering" Target="/word/numbering.xml" Id="R31293fe520ff4199" /><Relationship Type="http://schemas.openxmlformats.org/officeDocument/2006/relationships/settings" Target="/word/settings.xml" Id="Rb161f5dee7b74f1f" /><Relationship Type="http://schemas.openxmlformats.org/officeDocument/2006/relationships/image" Target="/word/media/cdb585c5-384c-44ca-a7e5-dec797d61508.png" Id="R1b2c4777a992477e" /></Relationships>
</file>