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edb4c181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665f17c0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Coire Bog,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95f34b2449f7" /><Relationship Type="http://schemas.openxmlformats.org/officeDocument/2006/relationships/numbering" Target="/word/numbering.xml" Id="R31e2d89b84264523" /><Relationship Type="http://schemas.openxmlformats.org/officeDocument/2006/relationships/settings" Target="/word/settings.xml" Id="R1a646ac0f5c046fe" /><Relationship Type="http://schemas.openxmlformats.org/officeDocument/2006/relationships/image" Target="/word/media/c6ceefa6-6436-4c17-9b1e-b44f9704aff6.png" Id="Rab6b665f17c047bb" /></Relationships>
</file>