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a26626d8d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432c079b1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Collace,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e93b39d1f4a8a" /><Relationship Type="http://schemas.openxmlformats.org/officeDocument/2006/relationships/numbering" Target="/word/numbering.xml" Id="R6b523da2b23d499d" /><Relationship Type="http://schemas.openxmlformats.org/officeDocument/2006/relationships/settings" Target="/word/settings.xml" Id="Ra4f4020d4ecd4b81" /><Relationship Type="http://schemas.openxmlformats.org/officeDocument/2006/relationships/image" Target="/word/media/8e3d9541-3bd3-434c-9eba-0e957f483233.png" Id="R623432c079b149de" /></Relationships>
</file>