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8b370994b34c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c8b7d3c2ee4d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Colmonell,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790c975c184e46" /><Relationship Type="http://schemas.openxmlformats.org/officeDocument/2006/relationships/numbering" Target="/word/numbering.xml" Id="R9896551cce29494f" /><Relationship Type="http://schemas.openxmlformats.org/officeDocument/2006/relationships/settings" Target="/word/settings.xml" Id="R58a64766f1ac4aba" /><Relationship Type="http://schemas.openxmlformats.org/officeDocument/2006/relationships/image" Target="/word/media/c3410737-f428-477d-8cb3-861d6dbb145b.png" Id="Ra0c8b7d3c2ee4d32" /></Relationships>
</file>