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d28ec98c7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9dbf5ede8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Cornwell,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22ad50ad4411c" /><Relationship Type="http://schemas.openxmlformats.org/officeDocument/2006/relationships/numbering" Target="/word/numbering.xml" Id="R4e3fe9f86c434cac" /><Relationship Type="http://schemas.openxmlformats.org/officeDocument/2006/relationships/settings" Target="/word/settings.xml" Id="R0888b4147bd34f45" /><Relationship Type="http://schemas.openxmlformats.org/officeDocument/2006/relationships/image" Target="/word/media/13197ff1-b149-4671-baf9-be4693a03f54.png" Id="R54f9dbf5ede840d4" /></Relationships>
</file>