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146c767cd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c228d0fca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Corvey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c5f4119ca43cc" /><Relationship Type="http://schemas.openxmlformats.org/officeDocument/2006/relationships/numbering" Target="/word/numbering.xml" Id="Re78f950504904981" /><Relationship Type="http://schemas.openxmlformats.org/officeDocument/2006/relationships/settings" Target="/word/settings.xml" Id="R6091b745e3cf4a4d" /><Relationship Type="http://schemas.openxmlformats.org/officeDocument/2006/relationships/image" Target="/word/media/4e9d0fc1-3937-4e3d-8135-be90e38ecd00.png" Id="R848c228d0fca40de" /></Relationships>
</file>