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7b727ced64e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28c80278da40a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Cotgrave,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8d32690b0459d" /><Relationship Type="http://schemas.openxmlformats.org/officeDocument/2006/relationships/numbering" Target="/word/numbering.xml" Id="R0d4ef939a6824176" /><Relationship Type="http://schemas.openxmlformats.org/officeDocument/2006/relationships/settings" Target="/word/settings.xml" Id="Rb793df909e404f3e" /><Relationship Type="http://schemas.openxmlformats.org/officeDocument/2006/relationships/image" Target="/word/media/a953d639-9eca-4de7-8551-4d81a10444de.png" Id="Rd428c80278da40a8" /></Relationships>
</file>