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4870e3dc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c79298ec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of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643880e06457d" /><Relationship Type="http://schemas.openxmlformats.org/officeDocument/2006/relationships/numbering" Target="/word/numbering.xml" Id="R8766c73285cb4c84" /><Relationship Type="http://schemas.openxmlformats.org/officeDocument/2006/relationships/settings" Target="/word/settings.xml" Id="R785c5634755048f9" /><Relationship Type="http://schemas.openxmlformats.org/officeDocument/2006/relationships/image" Target="/word/media/91e62115-b087-43bf-be42-358bf179ffc0.png" Id="Rdffc79298ecd4bc0" /></Relationships>
</file>