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32ca4589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de3b34d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 yr Wylfa,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6235b42704f21" /><Relationship Type="http://schemas.openxmlformats.org/officeDocument/2006/relationships/numbering" Target="/word/numbering.xml" Id="Rdd46bd8826224a6c" /><Relationship Type="http://schemas.openxmlformats.org/officeDocument/2006/relationships/settings" Target="/word/settings.xml" Id="R49729d308ae24c89" /><Relationship Type="http://schemas.openxmlformats.org/officeDocument/2006/relationships/image" Target="/word/media/b1b1c0fc-976f-40ee-a76e-a3987e402808.png" Id="Ra85fde3b34d14636" /></Relationships>
</file>