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c47a6f5c7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50f5d928d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Craigowl,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b7e8be122421f" /><Relationship Type="http://schemas.openxmlformats.org/officeDocument/2006/relationships/numbering" Target="/word/numbering.xml" Id="Ra4cd70102dac4657" /><Relationship Type="http://schemas.openxmlformats.org/officeDocument/2006/relationships/settings" Target="/word/settings.xml" Id="R1fe24c320bae4f87" /><Relationship Type="http://schemas.openxmlformats.org/officeDocument/2006/relationships/image" Target="/word/media/e1203c1d-5806-48b9-9f57-33f673b06ea5.png" Id="R43150f5d928d44a8" /></Relationships>
</file>