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0b5e99841747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723f1389b8426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Crawick, Dumfries and Galloway,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e609fc83e84a41" /><Relationship Type="http://schemas.openxmlformats.org/officeDocument/2006/relationships/numbering" Target="/word/numbering.xml" Id="R07bb31a5412f42fa" /><Relationship Type="http://schemas.openxmlformats.org/officeDocument/2006/relationships/settings" Target="/word/settings.xml" Id="Rdeb8905c854648dd" /><Relationship Type="http://schemas.openxmlformats.org/officeDocument/2006/relationships/image" Target="/word/media/49f04160-8cbf-4a96-aaad-e8480a665138.png" Id="R7b723f1389b84266" /></Relationships>
</file>