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bb1bae5119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5256a592ce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Cressage,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6e66160de4ce9" /><Relationship Type="http://schemas.openxmlformats.org/officeDocument/2006/relationships/numbering" Target="/word/numbering.xml" Id="R2ed66f9c788548d4" /><Relationship Type="http://schemas.openxmlformats.org/officeDocument/2006/relationships/settings" Target="/word/settings.xml" Id="R73b7f65e97364668" /><Relationship Type="http://schemas.openxmlformats.org/officeDocument/2006/relationships/image" Target="/word/media/1efc25e0-d684-4e23-96b5-bb60058fe44f.png" Id="R4e5256a592ce4437" /></Relationships>
</file>