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a6bff5387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09cf0c4d6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Cringleford,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6997fb60432c" /><Relationship Type="http://schemas.openxmlformats.org/officeDocument/2006/relationships/numbering" Target="/word/numbering.xml" Id="R04b17c85cc904392" /><Relationship Type="http://schemas.openxmlformats.org/officeDocument/2006/relationships/settings" Target="/word/settings.xml" Id="Rb0e086079c3e4c47" /><Relationship Type="http://schemas.openxmlformats.org/officeDocument/2006/relationships/image" Target="/word/media/28862a6f-a86e-4e42-97a9-eb6b95bc6616.png" Id="R6af09cf0c4d6465d" /></Relationships>
</file>