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b7672c0de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89ff15477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Cropredy,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43db94b44cf0" /><Relationship Type="http://schemas.openxmlformats.org/officeDocument/2006/relationships/numbering" Target="/word/numbering.xml" Id="R45531293b6ab4df3" /><Relationship Type="http://schemas.openxmlformats.org/officeDocument/2006/relationships/settings" Target="/word/settings.xml" Id="Rad73419a6dcf4ba2" /><Relationship Type="http://schemas.openxmlformats.org/officeDocument/2006/relationships/image" Target="/word/media/ddd0cea9-1d9c-40ca-9cd7-e119cbcc5e5b.png" Id="R1a989ff1547741bc" /></Relationships>
</file>