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112a9c19745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372e97d898484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Cropwell Bishop,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1aceaf4684420e" /><Relationship Type="http://schemas.openxmlformats.org/officeDocument/2006/relationships/numbering" Target="/word/numbering.xml" Id="Rab0f7d1fffd345e8" /><Relationship Type="http://schemas.openxmlformats.org/officeDocument/2006/relationships/settings" Target="/word/settings.xml" Id="R68c88c38aecd4dbf" /><Relationship Type="http://schemas.openxmlformats.org/officeDocument/2006/relationships/image" Target="/word/media/3c055431-52ab-4ada-aa04-6df3841c9d4b.png" Id="R51372e97d8984849" /></Relationships>
</file>