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a0dcdc5c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d6b184d64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Cuthe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49c9b649245db" /><Relationship Type="http://schemas.openxmlformats.org/officeDocument/2006/relationships/numbering" Target="/word/numbering.xml" Id="Rd76d747a8f164553" /><Relationship Type="http://schemas.openxmlformats.org/officeDocument/2006/relationships/settings" Target="/word/settings.xml" Id="R57043010a16b4a22" /><Relationship Type="http://schemas.openxmlformats.org/officeDocument/2006/relationships/image" Target="/word/media/c01d8ee9-154d-4a39-9fec-eec4e6141c34.png" Id="R9b6d6b184d644276" /></Relationships>
</file>