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934fac6c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200c850a8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Dalmuir,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4aafdbb73415a" /><Relationship Type="http://schemas.openxmlformats.org/officeDocument/2006/relationships/numbering" Target="/word/numbering.xml" Id="R358b8bc31b3e4a88" /><Relationship Type="http://schemas.openxmlformats.org/officeDocument/2006/relationships/settings" Target="/word/settings.xml" Id="Rcc659ff0cc5b42a8" /><Relationship Type="http://schemas.openxmlformats.org/officeDocument/2006/relationships/image" Target="/word/media/6e0a356b-5b85-4438-a014-f78caa726e6e.png" Id="Rb6c200c850a84a85" /></Relationships>
</file>