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cf937cce4d49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7488b0da394c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Dalnacardoch Lodge,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dbe0c4062048db" /><Relationship Type="http://schemas.openxmlformats.org/officeDocument/2006/relationships/numbering" Target="/word/numbering.xml" Id="Rac93b159c1064330" /><Relationship Type="http://schemas.openxmlformats.org/officeDocument/2006/relationships/settings" Target="/word/settings.xml" Id="Rdc65dcf211994845" /><Relationship Type="http://schemas.openxmlformats.org/officeDocument/2006/relationships/image" Target="/word/media/9b59941c-c962-4947-a652-b5400e971d61.png" Id="R377488b0da394c44" /></Relationships>
</file>