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15767f1f7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1ff09bdde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f6a1a4774265" /><Relationship Type="http://schemas.openxmlformats.org/officeDocument/2006/relationships/numbering" Target="/word/numbering.xml" Id="R24c691bd48c841f4" /><Relationship Type="http://schemas.openxmlformats.org/officeDocument/2006/relationships/settings" Target="/word/settings.xml" Id="Rca81e59619e34e43" /><Relationship Type="http://schemas.openxmlformats.org/officeDocument/2006/relationships/image" Target="/word/media/b37e9b1c-459c-4b8b-8db1-539ca42d0cd6.png" Id="R4e21ff09bdde4e99" /></Relationships>
</file>