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1f9d48477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6c1571342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Daseleys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608408c4c49f8" /><Relationship Type="http://schemas.openxmlformats.org/officeDocument/2006/relationships/numbering" Target="/word/numbering.xml" Id="R8f995b17baaa4a46" /><Relationship Type="http://schemas.openxmlformats.org/officeDocument/2006/relationships/settings" Target="/word/settings.xml" Id="Rcecb3037c60349be" /><Relationship Type="http://schemas.openxmlformats.org/officeDocument/2006/relationships/image" Target="/word/media/f9c61adc-78b6-42ca-bd38-e87bfc530efa.png" Id="R91f6c15713424798" /></Relationships>
</file>