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e295a9ece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3f87a6ed5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Datchet,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8d5f7a9ae44af" /><Relationship Type="http://schemas.openxmlformats.org/officeDocument/2006/relationships/numbering" Target="/word/numbering.xml" Id="Rc793f20c782947d3" /><Relationship Type="http://schemas.openxmlformats.org/officeDocument/2006/relationships/settings" Target="/word/settings.xml" Id="Rb6fbfe88b3bc4959" /><Relationship Type="http://schemas.openxmlformats.org/officeDocument/2006/relationships/image" Target="/word/media/3908c7ae-d769-4de6-a10b-2bbfcfdf1eaf.png" Id="Rd583f87a6ed542e7" /></Relationships>
</file>