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2846651f2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267c137de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Deaskeir,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fb931928b4137" /><Relationship Type="http://schemas.openxmlformats.org/officeDocument/2006/relationships/numbering" Target="/word/numbering.xml" Id="Ra8af3d0e3739439e" /><Relationship Type="http://schemas.openxmlformats.org/officeDocument/2006/relationships/settings" Target="/word/settings.xml" Id="Rf750ac48580448cd" /><Relationship Type="http://schemas.openxmlformats.org/officeDocument/2006/relationships/image" Target="/word/media/d4b34b3b-c2fa-4ff0-9cc0-b0aa53c300fb.png" Id="R30f267c137de411c" /></Relationships>
</file>