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b7f6fcee3b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26fda65dd44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Deri,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37d51e85c74bdf" /><Relationship Type="http://schemas.openxmlformats.org/officeDocument/2006/relationships/numbering" Target="/word/numbering.xml" Id="R7d28b3d8bda444d2" /><Relationship Type="http://schemas.openxmlformats.org/officeDocument/2006/relationships/settings" Target="/word/settings.xml" Id="R3a4ff61e1a9d4347" /><Relationship Type="http://schemas.openxmlformats.org/officeDocument/2006/relationships/image" Target="/word/media/f0800235-d295-4c58-8cae-3417e0ea9061.png" Id="R55526fda65dd446e" /></Relationships>
</file>