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288027a1b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215158e75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d17a041eb4de5" /><Relationship Type="http://schemas.openxmlformats.org/officeDocument/2006/relationships/numbering" Target="/word/numbering.xml" Id="Rab1db20bf11e4833" /><Relationship Type="http://schemas.openxmlformats.org/officeDocument/2006/relationships/settings" Target="/word/settings.xml" Id="Rd6226c6f9ba44183" /><Relationship Type="http://schemas.openxmlformats.org/officeDocument/2006/relationships/image" Target="/word/media/4270f0a4-0875-4bfd-a651-0fad663cb56c.png" Id="Rd94215158e754e28" /></Relationships>
</file>