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cac9e8863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189917df5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Ditton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59a9e37f44ba2" /><Relationship Type="http://schemas.openxmlformats.org/officeDocument/2006/relationships/numbering" Target="/word/numbering.xml" Id="R94bcacd7ba3a45e3" /><Relationship Type="http://schemas.openxmlformats.org/officeDocument/2006/relationships/settings" Target="/word/settings.xml" Id="R05f6045034084c8e" /><Relationship Type="http://schemas.openxmlformats.org/officeDocument/2006/relationships/image" Target="/word/media/e67f37be-02d6-4f18-a5ff-cb1c4a26199d.png" Id="Rb7f189917df549cc" /></Relationships>
</file>