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9d6d95812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a04f8848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Dolphinton,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2550c030f4e68" /><Relationship Type="http://schemas.openxmlformats.org/officeDocument/2006/relationships/numbering" Target="/word/numbering.xml" Id="R8a46e16aec824a7d" /><Relationship Type="http://schemas.openxmlformats.org/officeDocument/2006/relationships/settings" Target="/word/settings.xml" Id="R05bb63a0596144cf" /><Relationship Type="http://schemas.openxmlformats.org/officeDocument/2006/relationships/image" Target="/word/media/9b7f2f66-645a-47cd-bc4f-6488e8bdb458.png" Id="R1afa04f884834c99" /></Relationships>
</file>