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1a48e9ec3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25c6c765f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Dougrie,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0e3b23ee3494a" /><Relationship Type="http://schemas.openxmlformats.org/officeDocument/2006/relationships/numbering" Target="/word/numbering.xml" Id="R8550f479c1b040f3" /><Relationship Type="http://schemas.openxmlformats.org/officeDocument/2006/relationships/settings" Target="/word/settings.xml" Id="R2f75af182d474f37" /><Relationship Type="http://schemas.openxmlformats.org/officeDocument/2006/relationships/image" Target="/word/media/ef157922-1488-4f9a-9098-d11fb82d434f.png" Id="R1ea25c6c765f449e" /></Relationships>
</file>