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d4333bf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f55ce03f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Drummond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77000eaa4678" /><Relationship Type="http://schemas.openxmlformats.org/officeDocument/2006/relationships/numbering" Target="/word/numbering.xml" Id="R7f6be674c93b412b" /><Relationship Type="http://schemas.openxmlformats.org/officeDocument/2006/relationships/settings" Target="/word/settings.xml" Id="Rde88db5d90ae47b4" /><Relationship Type="http://schemas.openxmlformats.org/officeDocument/2006/relationships/image" Target="/word/media/ed97f095-b6bb-42e6-b6cd-458b23bf9e1e.png" Id="R0432f55ce03f42c2" /></Relationships>
</file>