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478b938bf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7a25061b4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Drumnasoo,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51a36104b4e16" /><Relationship Type="http://schemas.openxmlformats.org/officeDocument/2006/relationships/numbering" Target="/word/numbering.xml" Id="R318894cff74d4d22" /><Relationship Type="http://schemas.openxmlformats.org/officeDocument/2006/relationships/settings" Target="/word/settings.xml" Id="Rf033bc4bf7154d46" /><Relationship Type="http://schemas.openxmlformats.org/officeDocument/2006/relationships/image" Target="/word/media/6cdc8cb2-ab23-4e8c-8657-a53a3e0e612b.png" Id="Rdae7a25061b442db" /></Relationships>
</file>