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9f826390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e2d9e99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Ealing,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af1cc4c54236" /><Relationship Type="http://schemas.openxmlformats.org/officeDocument/2006/relationships/numbering" Target="/word/numbering.xml" Id="Recb9c4f18774493b" /><Relationship Type="http://schemas.openxmlformats.org/officeDocument/2006/relationships/settings" Target="/word/settings.xml" Id="R090caebb0eb8447f" /><Relationship Type="http://schemas.openxmlformats.org/officeDocument/2006/relationships/image" Target="/word/media/fcdf9bb9-9bc0-40dc-a690-e34da6e32017.png" Id="R52f5e2d9e9964f72" /></Relationships>
</file>