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a1192b8d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3f8d9b5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59f974ad14f69" /><Relationship Type="http://schemas.openxmlformats.org/officeDocument/2006/relationships/numbering" Target="/word/numbering.xml" Id="R7c58047c5b4a433e" /><Relationship Type="http://schemas.openxmlformats.org/officeDocument/2006/relationships/settings" Target="/word/settings.xml" Id="R01682ec61f5c4529" /><Relationship Type="http://schemas.openxmlformats.org/officeDocument/2006/relationships/image" Target="/word/media/660d0b55-1a79-4a96-b058-572bdfe2163e.png" Id="R8e9c3f8d9b51413a" /></Relationships>
</file>