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81c28c977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ab83f3292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Bergholt,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8c27f411e4857" /><Relationship Type="http://schemas.openxmlformats.org/officeDocument/2006/relationships/numbering" Target="/word/numbering.xml" Id="R1fbbb10f3c1b466c" /><Relationship Type="http://schemas.openxmlformats.org/officeDocument/2006/relationships/settings" Target="/word/settings.xml" Id="R8b521f1d05ec401b" /><Relationship Type="http://schemas.openxmlformats.org/officeDocument/2006/relationships/image" Target="/word/media/9d1da262-880a-4aed-9c91-dd60b890d4a8.png" Id="R48cab83f32924009" /></Relationships>
</file>