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cb519e8e8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169e24f3e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Down,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26074b305477a" /><Relationship Type="http://schemas.openxmlformats.org/officeDocument/2006/relationships/numbering" Target="/word/numbering.xml" Id="Rd9cc5ddec6ee4dfa" /><Relationship Type="http://schemas.openxmlformats.org/officeDocument/2006/relationships/settings" Target="/word/settings.xml" Id="R72c10a710553459d" /><Relationship Type="http://schemas.openxmlformats.org/officeDocument/2006/relationships/image" Target="/word/media/0d1e3e56-f494-482a-9752-ae40232c42dd.png" Id="R7c5169e24f3e4ba9" /></Relationships>
</file>