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f32ad788c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e7d8e04e3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351c3ed9e43c1" /><Relationship Type="http://schemas.openxmlformats.org/officeDocument/2006/relationships/numbering" Target="/word/numbering.xml" Id="Ra912bf838ab74934" /><Relationship Type="http://schemas.openxmlformats.org/officeDocument/2006/relationships/settings" Target="/word/settings.xml" Id="Ra7b72f518635411f" /><Relationship Type="http://schemas.openxmlformats.org/officeDocument/2006/relationships/image" Target="/word/media/cad1a708-d8cd-44a1-b8ef-2ed962c6f408.png" Id="R072e7d8e04e34623" /></Relationships>
</file>