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828f3a143743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1cccb58f3640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Erchless Castle,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70e3356b264047" /><Relationship Type="http://schemas.openxmlformats.org/officeDocument/2006/relationships/numbering" Target="/word/numbering.xml" Id="R3682d2e5b4864547" /><Relationship Type="http://schemas.openxmlformats.org/officeDocument/2006/relationships/settings" Target="/word/settings.xml" Id="R5869a31d11b340c1" /><Relationship Type="http://schemas.openxmlformats.org/officeDocument/2006/relationships/image" Target="/word/media/d557dee2-fff9-495b-a4fa-16586032fae9.png" Id="Rad1cccb58f364073" /></Relationships>
</file>