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d91ec351e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95bab6de3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Eriskay,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384d3e85e467b" /><Relationship Type="http://schemas.openxmlformats.org/officeDocument/2006/relationships/numbering" Target="/word/numbering.xml" Id="R058fac4f3d9f4603" /><Relationship Type="http://schemas.openxmlformats.org/officeDocument/2006/relationships/settings" Target="/word/settings.xml" Id="R1cdce62ceb3a4c67" /><Relationship Type="http://schemas.openxmlformats.org/officeDocument/2006/relationships/image" Target="/word/media/533f0af4-3523-464e-9bae-95dd18a9e9c8.png" Id="R58a95bab6de344db" /></Relationships>
</file>