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64ab982b5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f49ddce60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Eton,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30582847940df" /><Relationship Type="http://schemas.openxmlformats.org/officeDocument/2006/relationships/numbering" Target="/word/numbering.xml" Id="Rdef0840622794ed4" /><Relationship Type="http://schemas.openxmlformats.org/officeDocument/2006/relationships/settings" Target="/word/settings.xml" Id="Rbb5f7cc90d4446c1" /><Relationship Type="http://schemas.openxmlformats.org/officeDocument/2006/relationships/image" Target="/word/media/d1175625-ce2d-41cc-9752-08d9821c1656.png" Id="R727f49ddce604e7b" /></Relationships>
</file>