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38b2f0b92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19be72b06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 of Rogie,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38f38c9be4c9d" /><Relationship Type="http://schemas.openxmlformats.org/officeDocument/2006/relationships/numbering" Target="/word/numbering.xml" Id="Re6c7aac7675d460e" /><Relationship Type="http://schemas.openxmlformats.org/officeDocument/2006/relationships/settings" Target="/word/settings.xml" Id="Rf911b67262264f01" /><Relationship Type="http://schemas.openxmlformats.org/officeDocument/2006/relationships/image" Target="/word/media/80766c2c-0395-4f3b-aa7d-3c12dca74826.png" Id="Re5619be72b064950" /></Relationships>
</file>